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0811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EF081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F0811">
        <w:rPr>
          <w:rFonts w:ascii="Times New Roman" w:hAnsi="Times New Roman" w:cs="Times New Roman"/>
          <w:b/>
          <w:sz w:val="28"/>
          <w:szCs w:val="24"/>
        </w:rPr>
        <w:t>3</w:t>
      </w:r>
      <w:r w:rsidR="00484363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F0811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b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b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b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EF0811">
        <w:rPr>
          <w:rFonts w:ascii="Times New Roman" w:hAnsi="Times New Roman" w:cs="Times New Roman"/>
          <w:sz w:val="28"/>
          <w:szCs w:val="24"/>
        </w:rPr>
        <w:t>30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EF081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FD740F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EF0811">
        <w:rPr>
          <w:rFonts w:ascii="Times New Roman" w:hAnsi="Times New Roman" w:cs="Times New Roman"/>
          <w:sz w:val="28"/>
          <w:szCs w:val="24"/>
        </w:rPr>
        <w:t>3</w:t>
      </w:r>
      <w:r w:rsidR="008F63BB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EF0811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4E7BB3"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sz w:val="28"/>
          <w:szCs w:val="24"/>
        </w:rPr>
        <w:t xml:space="preserve"> со скидкой!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EF0811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F0811">
        <w:rPr>
          <w:rFonts w:ascii="Times New Roman" w:hAnsi="Times New Roman" w:cs="Times New Roman"/>
          <w:sz w:val="28"/>
          <w:szCs w:val="24"/>
        </w:rPr>
        <w:t>сентября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F0811">
        <w:rPr>
          <w:rFonts w:ascii="Times New Roman" w:hAnsi="Times New Roman" w:cs="Times New Roman"/>
          <w:sz w:val="28"/>
          <w:szCs w:val="24"/>
        </w:rPr>
        <w:t>3</w:t>
      </w:r>
      <w:r w:rsidR="008F63B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EF0811">
        <w:rPr>
          <w:rFonts w:ascii="Times New Roman" w:hAnsi="Times New Roman" w:cs="Times New Roman"/>
          <w:sz w:val="28"/>
          <w:szCs w:val="24"/>
        </w:rPr>
        <w:t>октября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850AD8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F63BB">
        <w:rPr>
          <w:rFonts w:ascii="Times New Roman" w:hAnsi="Times New Roman" w:cs="Times New Roman"/>
          <w:sz w:val="28"/>
          <w:szCs w:val="24"/>
        </w:rPr>
        <w:t>30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</w:t>
      </w:r>
      <w:r w:rsidR="008F63BB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8F63BB">
        <w:rPr>
          <w:rFonts w:ascii="Times New Roman" w:hAnsi="Times New Roman" w:cs="Times New Roman"/>
          <w:sz w:val="28"/>
          <w:szCs w:val="24"/>
        </w:rPr>
        <w:t>31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8F63BB">
        <w:rPr>
          <w:rFonts w:ascii="Times New Roman" w:hAnsi="Times New Roman" w:cs="Times New Roman"/>
          <w:sz w:val="28"/>
          <w:szCs w:val="24"/>
        </w:rPr>
        <w:t>10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>
        <w:rPr>
          <w:rFonts w:ascii="Times New Roman" w:hAnsi="Times New Roman" w:cs="Times New Roman"/>
          <w:sz w:val="28"/>
          <w:szCs w:val="24"/>
        </w:rPr>
        <w:t>- «Акция»)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6077"/>
        <w:gridCol w:w="1064"/>
        <w:gridCol w:w="1284"/>
        <w:gridCol w:w="1501"/>
      </w:tblGrid>
      <w:tr w:rsidR="00733DBE" w:rsidRPr="00FB23D2" w:rsidTr="00F83860">
        <w:trPr>
          <w:trHeight w:val="375"/>
        </w:trPr>
        <w:tc>
          <w:tcPr>
            <w:tcW w:w="756" w:type="dxa"/>
            <w:noWrap/>
            <w:hideMark/>
          </w:tcPr>
          <w:p w:rsidR="00733DBE" w:rsidRPr="00FB23D2" w:rsidRDefault="00733DBE" w:rsidP="00FC6516">
            <w:pPr>
              <w:jc w:val="center"/>
            </w:pPr>
            <w:r>
              <w:t>№п/п</w:t>
            </w:r>
          </w:p>
        </w:tc>
        <w:tc>
          <w:tcPr>
            <w:tcW w:w="6077" w:type="dxa"/>
            <w:noWrap/>
            <w:hideMark/>
          </w:tcPr>
          <w:p w:rsidR="00733DBE" w:rsidRPr="00FB23D2" w:rsidRDefault="00733DBE" w:rsidP="00FC6516">
            <w:pPr>
              <w:jc w:val="center"/>
              <w:rPr>
                <w:b/>
                <w:bCs/>
              </w:rPr>
            </w:pPr>
            <w:proofErr w:type="spellStart"/>
            <w:r w:rsidRPr="00FB23D2">
              <w:rPr>
                <w:b/>
                <w:bCs/>
              </w:rPr>
              <w:t>Пилинги</w:t>
            </w:r>
            <w:proofErr w:type="spellEnd"/>
          </w:p>
        </w:tc>
        <w:tc>
          <w:tcPr>
            <w:tcW w:w="106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</w:p>
        </w:tc>
        <w:tc>
          <w:tcPr>
            <w:tcW w:w="128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  <w:r>
              <w:t>Стоимость без скидки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1" w:type="dxa"/>
          </w:tcPr>
          <w:p w:rsidR="00733DBE" w:rsidRPr="00FB23D2" w:rsidRDefault="00733DBE" w:rsidP="00FC6516">
            <w:r>
              <w:t>Стоимость со скидкой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33DBE" w:rsidRPr="00FB23D2" w:rsidTr="00F83860">
        <w:trPr>
          <w:trHeight w:val="375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1</w:t>
            </w:r>
          </w:p>
        </w:tc>
        <w:tc>
          <w:tcPr>
            <w:tcW w:w="6077" w:type="dxa"/>
            <w:hideMark/>
          </w:tcPr>
          <w:p w:rsidR="00D1327D" w:rsidRDefault="00733DBE" w:rsidP="00FC6516">
            <w:pPr>
              <w:rPr>
                <w:b/>
                <w:bCs/>
              </w:rPr>
            </w:pPr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rPr>
                <w:b/>
                <w:bCs/>
              </w:rPr>
              <w:t>Джесснера</w:t>
            </w:r>
            <w:proofErr w:type="spellEnd"/>
            <w:r w:rsidR="003251CA">
              <w:rPr>
                <w:b/>
                <w:bCs/>
              </w:rPr>
              <w:t xml:space="preserve"> </w:t>
            </w:r>
          </w:p>
          <w:p w:rsidR="00733DBE" w:rsidRPr="00FB23D2" w:rsidRDefault="003251CA" w:rsidP="00FC6516">
            <w:r>
              <w:rPr>
                <w:b/>
                <w:bCs/>
              </w:rPr>
              <w:t>(поверхностный)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83860">
            <w:r w:rsidRPr="00FB23D2">
              <w:t xml:space="preserve"> </w:t>
            </w:r>
            <w:r w:rsidR="00D1327D">
              <w:t>1400.00</w:t>
            </w:r>
          </w:p>
          <w:p w:rsidR="00D1327D" w:rsidRPr="00FB23D2" w:rsidRDefault="00D1327D" w:rsidP="00F83860">
            <w:r>
              <w:t>(-10%)</w:t>
            </w:r>
          </w:p>
        </w:tc>
        <w:tc>
          <w:tcPr>
            <w:tcW w:w="1501" w:type="dxa"/>
          </w:tcPr>
          <w:p w:rsidR="00733DBE" w:rsidRPr="00FB23D2" w:rsidRDefault="00D1327D" w:rsidP="00F83860">
            <w:pPr>
              <w:jc w:val="center"/>
            </w:pPr>
            <w:r>
              <w:t>1260.00</w:t>
            </w:r>
          </w:p>
        </w:tc>
      </w:tr>
      <w:tr w:rsidR="00D1327D" w:rsidRPr="00FB23D2" w:rsidTr="00F83860">
        <w:trPr>
          <w:trHeight w:val="375"/>
        </w:trPr>
        <w:tc>
          <w:tcPr>
            <w:tcW w:w="756" w:type="dxa"/>
          </w:tcPr>
          <w:p w:rsidR="00D1327D" w:rsidRDefault="00D1327D" w:rsidP="00FC6516">
            <w:pPr>
              <w:jc w:val="center"/>
            </w:pPr>
          </w:p>
        </w:tc>
        <w:tc>
          <w:tcPr>
            <w:tcW w:w="6077" w:type="dxa"/>
          </w:tcPr>
          <w:p w:rsidR="00D1327D" w:rsidRDefault="00D1327D" w:rsidP="00D1327D">
            <w:pPr>
              <w:rPr>
                <w:b/>
                <w:bCs/>
              </w:rPr>
            </w:pPr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rPr>
                <w:b/>
                <w:bCs/>
              </w:rPr>
              <w:t>Джесснера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1327D" w:rsidRPr="00FB23D2" w:rsidRDefault="00D1327D" w:rsidP="00D1327D">
            <w:r>
              <w:rPr>
                <w:b/>
                <w:bCs/>
              </w:rPr>
              <w:t>(поверхностн</w:t>
            </w:r>
            <w:r>
              <w:rPr>
                <w:b/>
                <w:bCs/>
              </w:rPr>
              <w:t>о-срединный</w:t>
            </w:r>
            <w:r>
              <w:rPr>
                <w:b/>
                <w:bCs/>
              </w:rPr>
              <w:t>)</w:t>
            </w:r>
          </w:p>
        </w:tc>
        <w:tc>
          <w:tcPr>
            <w:tcW w:w="1064" w:type="dxa"/>
          </w:tcPr>
          <w:p w:rsidR="00D1327D" w:rsidRPr="00FB23D2" w:rsidRDefault="00D1327D" w:rsidP="00FC6516">
            <w:r>
              <w:t xml:space="preserve">1 </w:t>
            </w:r>
            <w:proofErr w:type="spellStart"/>
            <w:r>
              <w:t>манип</w:t>
            </w:r>
            <w:proofErr w:type="spellEnd"/>
          </w:p>
        </w:tc>
        <w:tc>
          <w:tcPr>
            <w:tcW w:w="1284" w:type="dxa"/>
          </w:tcPr>
          <w:p w:rsidR="00D1327D" w:rsidRDefault="00D1327D" w:rsidP="00D1327D">
            <w:r>
              <w:t>2</w:t>
            </w:r>
            <w:r w:rsidRPr="00FB23D2">
              <w:t xml:space="preserve"> </w:t>
            </w:r>
            <w:r>
              <w:t>0</w:t>
            </w:r>
            <w:r w:rsidRPr="00FB23D2">
              <w:t>00.00</w:t>
            </w:r>
          </w:p>
          <w:p w:rsidR="00D1327D" w:rsidRDefault="00D1327D" w:rsidP="00D1327D">
            <w:r>
              <w:t>(-20%)</w:t>
            </w:r>
            <w:r w:rsidRPr="00FB23D2">
              <w:t xml:space="preserve">  </w:t>
            </w:r>
          </w:p>
        </w:tc>
        <w:tc>
          <w:tcPr>
            <w:tcW w:w="1501" w:type="dxa"/>
          </w:tcPr>
          <w:p w:rsidR="00D1327D" w:rsidRDefault="00D1327D" w:rsidP="00F83860">
            <w:pPr>
              <w:jc w:val="center"/>
            </w:pPr>
            <w:r>
              <w:t>1600.00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2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83860">
              <w:rPr>
                <w:b/>
              </w:rPr>
              <w:t>пилинг</w:t>
            </w:r>
            <w:proofErr w:type="spellEnd"/>
            <w:r w:rsidRPr="00F83860">
              <w:rPr>
                <w:b/>
              </w:rPr>
              <w:t>- миндальный</w:t>
            </w:r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МEDIC CONTROL PEEL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1 100.00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8F63BB" w:rsidRDefault="008F63BB" w:rsidP="00FC6516">
            <w:pPr>
              <w:jc w:val="center"/>
            </w:pPr>
          </w:p>
          <w:p w:rsidR="00733DBE" w:rsidRPr="00FB23D2" w:rsidRDefault="00733DBE" w:rsidP="00FC6516">
            <w:pPr>
              <w:jc w:val="center"/>
            </w:pPr>
            <w:r>
              <w:t>935.00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3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лактобионовый</w:t>
            </w:r>
            <w:proofErr w:type="spellEnd"/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"</w:t>
            </w:r>
            <w:proofErr w:type="spellStart"/>
            <w:r w:rsidRPr="00FB23D2">
              <w:rPr>
                <w:b/>
                <w:bCs/>
              </w:rPr>
              <w:t>NeosBioLab</w:t>
            </w:r>
            <w:proofErr w:type="spellEnd"/>
            <w:r w:rsidRPr="00FB23D2">
              <w:rPr>
                <w:b/>
                <w:bCs/>
              </w:rPr>
              <w:t>"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>1 000.00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 </w:t>
            </w:r>
          </w:p>
        </w:tc>
        <w:tc>
          <w:tcPr>
            <w:tcW w:w="1501" w:type="dxa"/>
          </w:tcPr>
          <w:p w:rsidR="00733DBE" w:rsidRDefault="00733DBE" w:rsidP="00FC6516">
            <w:pPr>
              <w:jc w:val="center"/>
            </w:pPr>
          </w:p>
          <w:p w:rsidR="00733DBE" w:rsidRPr="00FB23D2" w:rsidRDefault="00733DBE" w:rsidP="00FC6516">
            <w:pPr>
              <w:jc w:val="center"/>
            </w:pPr>
            <w:r>
              <w:t>850.00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4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поверхност</w:t>
            </w:r>
            <w:r>
              <w:t>ный всесезонный A.C.N.E.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1 400.00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1 260.00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5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</w:t>
            </w:r>
            <w:r>
              <w:t>хностный всесезонный A.C.N.E.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1 500.00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1 350.00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6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 xml:space="preserve">ностный всесезонный С.R.1 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 </w:t>
            </w:r>
          </w:p>
          <w:p w:rsidR="00733DBE" w:rsidRPr="00FB23D2" w:rsidRDefault="00733DBE" w:rsidP="00FC6516">
            <w:r>
              <w:t>(-10%)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1 530.00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7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A.G.E.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</w:t>
            </w:r>
            <w:r w:rsidR="00D1327D">
              <w:t>6</w:t>
            </w:r>
            <w:r w:rsidRPr="00FB23D2">
              <w:t xml:space="preserve">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D1327D">
            <w:pPr>
              <w:jc w:val="center"/>
            </w:pPr>
            <w:r>
              <w:t xml:space="preserve">1 </w:t>
            </w:r>
            <w:r w:rsidR="00D1327D">
              <w:t>44</w:t>
            </w:r>
            <w:r>
              <w:t>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8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</w:t>
            </w:r>
            <w:r>
              <w:t>остный всесезонный A.G.E.</w:t>
            </w:r>
            <w:r w:rsidR="00D1327D">
              <w:t>3</w:t>
            </w:r>
            <w:r>
              <w:t xml:space="preserve">  </w:t>
            </w:r>
            <w:r w:rsidRPr="00FB23D2">
              <w:t xml:space="preserve">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</w:t>
            </w:r>
            <w:r w:rsidR="00D1327D">
              <w:t>7</w:t>
            </w:r>
            <w:r w:rsidRPr="00FB23D2">
              <w:t xml:space="preserve">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D1327D" w:rsidP="00D1327D">
            <w:pPr>
              <w:jc w:val="center"/>
            </w:pPr>
            <w:r>
              <w:t>1 53</w:t>
            </w:r>
            <w:r w:rsidR="00733DBE">
              <w:t>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9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M.E.L.A.1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2 100.00  </w:t>
            </w:r>
          </w:p>
          <w:p w:rsidR="00733DBE" w:rsidRPr="00FB23D2" w:rsidRDefault="00733DBE" w:rsidP="00FC6516">
            <w:r>
              <w:t>(-15%)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1 785.00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733DBE" w:rsidP="00484363">
            <w:pPr>
              <w:jc w:val="center"/>
            </w:pPr>
            <w:r>
              <w:t>1</w:t>
            </w:r>
            <w:r w:rsidR="00484363">
              <w:t>0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-поверхностный всесезонный с применением </w:t>
            </w:r>
            <w:proofErr w:type="spellStart"/>
            <w:r w:rsidRPr="00FB23D2">
              <w:t>космецевтики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Holy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Land</w:t>
            </w:r>
            <w:proofErr w:type="spellEnd"/>
            <w:r w:rsidRPr="00FB23D2">
              <w:t>(</w:t>
            </w:r>
            <w:proofErr w:type="spellStart"/>
            <w:r w:rsidRPr="00FB23D2">
              <w:t>пили</w:t>
            </w:r>
            <w:r>
              <w:t>нг</w:t>
            </w:r>
            <w:proofErr w:type="spellEnd"/>
            <w:r>
              <w:t xml:space="preserve"> сыворотка ABR</w:t>
            </w:r>
            <w:r w:rsidRPr="00FB23D2">
              <w:t>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1 445.00</w:t>
            </w:r>
          </w:p>
        </w:tc>
      </w:tr>
      <w:tr w:rsidR="00733DBE" w:rsidRPr="009E6711" w:rsidTr="00F83860">
        <w:trPr>
          <w:trHeight w:val="750"/>
        </w:trPr>
        <w:tc>
          <w:tcPr>
            <w:tcW w:w="756" w:type="dxa"/>
            <w:hideMark/>
          </w:tcPr>
          <w:p w:rsidR="00733DBE" w:rsidRPr="00E7156E" w:rsidRDefault="00733DBE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484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77" w:type="dxa"/>
            <w:hideMark/>
          </w:tcPr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-поверхностный всесезонный с применением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космецевтики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Holy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Land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AGE CONTROL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Super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Lift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супер - лифт)</w:t>
            </w:r>
          </w:p>
        </w:tc>
        <w:tc>
          <w:tcPr>
            <w:tcW w:w="1064" w:type="dxa"/>
            <w:hideMark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1 700.00 </w:t>
            </w:r>
          </w:p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(-15%)</w:t>
            </w:r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1 445.00</w:t>
            </w:r>
          </w:p>
        </w:tc>
      </w:tr>
      <w:tr w:rsidR="00D1327D" w:rsidRPr="009E6711" w:rsidTr="00F83860">
        <w:trPr>
          <w:trHeight w:val="750"/>
        </w:trPr>
        <w:tc>
          <w:tcPr>
            <w:tcW w:w="756" w:type="dxa"/>
          </w:tcPr>
          <w:p w:rsidR="00D1327D" w:rsidRDefault="00D1327D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77" w:type="dxa"/>
          </w:tcPr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 w:rsidRPr="00D1327D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- поверхностный с применением препарата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Glycolicpeel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Whitening</w:t>
            </w:r>
            <w:proofErr w:type="spellEnd"/>
          </w:p>
        </w:tc>
        <w:tc>
          <w:tcPr>
            <w:tcW w:w="1064" w:type="dxa"/>
          </w:tcPr>
          <w:p w:rsidR="00D1327D" w:rsidRPr="00E7156E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84" w:type="dxa"/>
          </w:tcPr>
          <w:p w:rsidR="00D1327D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1400.00</w:t>
            </w:r>
          </w:p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(-10%)</w:t>
            </w:r>
          </w:p>
        </w:tc>
        <w:tc>
          <w:tcPr>
            <w:tcW w:w="1501" w:type="dxa"/>
          </w:tcPr>
          <w:p w:rsidR="00D1327D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2F4596"/>
    <w:rsid w:val="00301B1B"/>
    <w:rsid w:val="0031040D"/>
    <w:rsid w:val="003251CA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84363"/>
    <w:rsid w:val="004955CC"/>
    <w:rsid w:val="004A5DD4"/>
    <w:rsid w:val="004B1564"/>
    <w:rsid w:val="004B6015"/>
    <w:rsid w:val="004C76BB"/>
    <w:rsid w:val="004E7BB3"/>
    <w:rsid w:val="00511504"/>
    <w:rsid w:val="005277A5"/>
    <w:rsid w:val="00534998"/>
    <w:rsid w:val="00567B2D"/>
    <w:rsid w:val="005A3573"/>
    <w:rsid w:val="005E2335"/>
    <w:rsid w:val="005E2BB1"/>
    <w:rsid w:val="0060063F"/>
    <w:rsid w:val="00612E4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33DB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50AD8"/>
    <w:rsid w:val="008674DA"/>
    <w:rsid w:val="008B20BE"/>
    <w:rsid w:val="008B7910"/>
    <w:rsid w:val="008C25B4"/>
    <w:rsid w:val="008C2CFE"/>
    <w:rsid w:val="008F63BB"/>
    <w:rsid w:val="009016C0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5C4E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1327D"/>
    <w:rsid w:val="00D242EA"/>
    <w:rsid w:val="00D24562"/>
    <w:rsid w:val="00D25C0B"/>
    <w:rsid w:val="00D2723E"/>
    <w:rsid w:val="00D374D2"/>
    <w:rsid w:val="00D74A60"/>
    <w:rsid w:val="00D7777C"/>
    <w:rsid w:val="00D81427"/>
    <w:rsid w:val="00DA2729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EF0811"/>
    <w:rsid w:val="00F00E18"/>
    <w:rsid w:val="00F3664F"/>
    <w:rsid w:val="00F522B9"/>
    <w:rsid w:val="00F6031F"/>
    <w:rsid w:val="00F83860"/>
    <w:rsid w:val="00FD740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1B3F2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8B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596D-52A5-4AF3-8D4F-6C3BCE4E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48</cp:revision>
  <cp:lastPrinted>2020-10-01T09:10:00Z</cp:lastPrinted>
  <dcterms:created xsi:type="dcterms:W3CDTF">2017-08-29T11:41:00Z</dcterms:created>
  <dcterms:modified xsi:type="dcterms:W3CDTF">2020-10-20T08:14:00Z</dcterms:modified>
</cp:coreProperties>
</file>