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6404F">
        <w:rPr>
          <w:rFonts w:ascii="Times New Roman" w:hAnsi="Times New Roman" w:cs="Times New Roman"/>
          <w:b/>
          <w:sz w:val="28"/>
          <w:szCs w:val="24"/>
        </w:rPr>
        <w:t>21.</w:t>
      </w:r>
      <w:r w:rsidR="004D1F0A">
        <w:rPr>
          <w:rFonts w:ascii="Times New Roman" w:hAnsi="Times New Roman" w:cs="Times New Roman"/>
          <w:b/>
          <w:sz w:val="28"/>
          <w:szCs w:val="24"/>
        </w:rPr>
        <w:t>1</w:t>
      </w:r>
      <w:r w:rsidR="00B6404F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4418">
        <w:rPr>
          <w:rFonts w:ascii="Times New Roman" w:hAnsi="Times New Roman" w:cs="Times New Roman"/>
          <w:b/>
          <w:sz w:val="28"/>
          <w:szCs w:val="24"/>
        </w:rPr>
        <w:t>3</w:t>
      </w:r>
      <w:r w:rsidR="004D1F0A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6404F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492E6D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B6404F">
        <w:rPr>
          <w:rFonts w:ascii="Times New Roman" w:hAnsi="Times New Roman" w:cs="Times New Roman"/>
          <w:b/>
          <w:sz w:val="28"/>
          <w:szCs w:val="24"/>
        </w:rPr>
        <w:t>21</w:t>
      </w:r>
      <w:r w:rsidR="004D1F0A">
        <w:rPr>
          <w:rFonts w:ascii="Times New Roman" w:hAnsi="Times New Roman" w:cs="Times New Roman"/>
          <w:b/>
          <w:sz w:val="28"/>
          <w:szCs w:val="24"/>
        </w:rPr>
        <w:t>.1</w:t>
      </w:r>
      <w:r w:rsidR="00B6404F">
        <w:rPr>
          <w:rFonts w:ascii="Times New Roman" w:hAnsi="Times New Roman" w:cs="Times New Roman"/>
          <w:b/>
          <w:sz w:val="28"/>
          <w:szCs w:val="24"/>
        </w:rPr>
        <w:t>2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D1F0A">
        <w:rPr>
          <w:rFonts w:ascii="Times New Roman" w:hAnsi="Times New Roman" w:cs="Times New Roman"/>
          <w:b/>
          <w:sz w:val="28"/>
          <w:szCs w:val="24"/>
        </w:rPr>
        <w:t>20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4D1F0A">
        <w:rPr>
          <w:rFonts w:ascii="Times New Roman" w:hAnsi="Times New Roman" w:cs="Times New Roman"/>
          <w:b/>
          <w:sz w:val="28"/>
          <w:szCs w:val="24"/>
        </w:rPr>
        <w:t xml:space="preserve"> 31.</w:t>
      </w:r>
      <w:r w:rsidR="00B6404F">
        <w:rPr>
          <w:rFonts w:ascii="Times New Roman" w:hAnsi="Times New Roman" w:cs="Times New Roman"/>
          <w:b/>
          <w:sz w:val="28"/>
          <w:szCs w:val="24"/>
        </w:rPr>
        <w:t>01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D1F0A">
        <w:rPr>
          <w:rFonts w:ascii="Times New Roman" w:hAnsi="Times New Roman" w:cs="Times New Roman"/>
          <w:b/>
          <w:sz w:val="28"/>
          <w:szCs w:val="24"/>
        </w:rPr>
        <w:t>2</w:t>
      </w:r>
      <w:r w:rsidR="00492E6D">
        <w:rPr>
          <w:rFonts w:ascii="Times New Roman" w:hAnsi="Times New Roman" w:cs="Times New Roman"/>
          <w:b/>
          <w:sz w:val="28"/>
          <w:szCs w:val="24"/>
        </w:rPr>
        <w:t>1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B6404F">
        <w:rPr>
          <w:rFonts w:ascii="Times New Roman" w:hAnsi="Times New Roman" w:cs="Times New Roman"/>
          <w:sz w:val="28"/>
          <w:szCs w:val="24"/>
        </w:rPr>
        <w:t>21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6404F">
        <w:rPr>
          <w:rFonts w:ascii="Times New Roman" w:hAnsi="Times New Roman" w:cs="Times New Roman"/>
          <w:sz w:val="28"/>
          <w:szCs w:val="24"/>
        </w:rPr>
        <w:t>дека</w:t>
      </w:r>
      <w:r w:rsidR="004D1F0A">
        <w:rPr>
          <w:rFonts w:ascii="Times New Roman" w:hAnsi="Times New Roman" w:cs="Times New Roman"/>
          <w:sz w:val="28"/>
          <w:szCs w:val="24"/>
        </w:rPr>
        <w:t>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F57D5">
        <w:rPr>
          <w:rFonts w:ascii="Times New Roman" w:hAnsi="Times New Roman" w:cs="Times New Roman"/>
          <w:sz w:val="28"/>
          <w:szCs w:val="24"/>
        </w:rPr>
        <w:t>3</w:t>
      </w:r>
      <w:r w:rsidR="004D1F0A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4D1F0A">
        <w:rPr>
          <w:rFonts w:ascii="Times New Roman" w:hAnsi="Times New Roman" w:cs="Times New Roman"/>
          <w:sz w:val="28"/>
          <w:szCs w:val="24"/>
        </w:rPr>
        <w:t>дека</w:t>
      </w:r>
      <w:r w:rsidR="00E46189">
        <w:rPr>
          <w:rFonts w:ascii="Times New Roman" w:hAnsi="Times New Roman" w:cs="Times New Roman"/>
          <w:sz w:val="28"/>
          <w:szCs w:val="24"/>
        </w:rPr>
        <w:t>бря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492E6D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07F8" w:rsidRPr="00145BDD" w:rsidRDefault="002607F8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5.6. Процедуру со скидкой выполняет только медицинская сестра по косметологии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Готман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Лидия Валерьевна.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6404F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Очищение кожи лица с применением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космецевтики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Holy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6404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2500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Акции и иных Участников Акции.</w:t>
      </w:r>
    </w:p>
    <w:p w:rsidR="002607F8" w:rsidRPr="00145BDD" w:rsidRDefault="002607F8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sectPr w:rsidR="002607F8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600AE"/>
    <w:rsid w:val="002607F8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2E6D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22EC2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6404F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6D779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74FC-8C7B-43A5-BD5B-7CA0178A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54</cp:revision>
  <cp:lastPrinted>2017-09-11T05:53:00Z</cp:lastPrinted>
  <dcterms:created xsi:type="dcterms:W3CDTF">2017-08-29T11:41:00Z</dcterms:created>
  <dcterms:modified xsi:type="dcterms:W3CDTF">2020-12-25T05:14:00Z</dcterms:modified>
</cp:coreProperties>
</file>